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35" w:rsidRPr="001A71E4" w:rsidRDefault="00F83135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</w:p>
    <w:p w:rsidR="00F83135" w:rsidRDefault="00F83135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  <w:r w:rsidRPr="001A71E4">
        <w:rPr>
          <w:rFonts w:asciiTheme="minorHAnsi" w:hAnsiTheme="minorHAnsi"/>
          <w:b/>
          <w:color w:val="0070C0"/>
          <w:sz w:val="22"/>
          <w:szCs w:val="22"/>
        </w:rPr>
        <w:t>Anexa-</w:t>
      </w:r>
      <w:r w:rsidR="00677825">
        <w:rPr>
          <w:rFonts w:asciiTheme="minorHAnsi" w:hAnsiTheme="minorHAnsi"/>
          <w:b/>
          <w:color w:val="0070C0"/>
          <w:sz w:val="22"/>
          <w:szCs w:val="22"/>
        </w:rPr>
        <w:t>10</w:t>
      </w:r>
      <w:r w:rsidRPr="001A71E4">
        <w:rPr>
          <w:rFonts w:asciiTheme="minorHAnsi" w:hAnsiTheme="minorHAnsi"/>
          <w:b/>
          <w:color w:val="0070C0"/>
          <w:sz w:val="22"/>
          <w:szCs w:val="22"/>
        </w:rPr>
        <w:t>.</w:t>
      </w:r>
      <w:r w:rsidR="006237B6">
        <w:rPr>
          <w:rFonts w:asciiTheme="minorHAnsi" w:hAnsiTheme="minorHAnsi"/>
          <w:b/>
          <w:color w:val="0070C0"/>
          <w:sz w:val="22"/>
          <w:szCs w:val="22"/>
        </w:rPr>
        <w:t>3</w:t>
      </w:r>
      <w:r w:rsidRPr="001A71E4">
        <w:rPr>
          <w:rFonts w:asciiTheme="minorHAnsi" w:hAnsiTheme="minorHAnsi"/>
          <w:b/>
          <w:color w:val="0070C0"/>
          <w:sz w:val="22"/>
          <w:szCs w:val="22"/>
        </w:rPr>
        <w:t xml:space="preserve"> - Lista domeniilor-subdomeniilor de specializare inteligentă si sanatate</w:t>
      </w:r>
    </w:p>
    <w:p w:rsidR="002A34E3" w:rsidRDefault="002A34E3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</w:p>
    <w:tbl>
      <w:tblPr>
        <w:tblW w:w="5572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5"/>
        <w:gridCol w:w="2162"/>
        <w:gridCol w:w="2162"/>
        <w:gridCol w:w="2304"/>
        <w:gridCol w:w="2162"/>
        <w:gridCol w:w="1873"/>
        <w:gridCol w:w="2016"/>
        <w:gridCol w:w="1873"/>
      </w:tblGrid>
      <w:tr w:rsidR="002A34E3" w:rsidRPr="00BD5FF7" w:rsidTr="00C7018F">
        <w:trPr>
          <w:trHeight w:val="1052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Domenii            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Nord-Est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Sud-Est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Sud Muntenia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Sud Vest Oltenia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Vest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Nord-Vest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2A34E3" w:rsidRPr="00BD5FF7" w:rsidRDefault="002A34E3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Centru</w:t>
            </w:r>
          </w:p>
        </w:tc>
      </w:tr>
      <w:tr w:rsidR="002A34E3" w:rsidRPr="00BD5FF7" w:rsidTr="00C7018F">
        <w:trPr>
          <w:trHeight w:val="315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Bioeconomie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i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1.  Agroalimentar  </w:t>
            </w:r>
            <w:r w:rsidRPr="00BD5FF7">
              <w:rPr>
                <w:rFonts w:ascii="Calibri" w:eastAsia="MS Mincho" w:hAnsi="Calibri" w:cs="Trebuchet MS"/>
                <w:i/>
                <w:sz w:val="16"/>
                <w:szCs w:val="16"/>
              </w:rPr>
              <w:t xml:space="preserve">(genetica plantelor, cultura plantelor tehnice, agricultura circulara, tehnologii avansate de procesare a produselor agroalimentare, ferme inteligente, produse alimentare sigure, produse agroalimentare optimizate nutritional)  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i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2.Silvicultura si ingineria lemnului </w:t>
            </w:r>
            <w:r w:rsidRPr="00BD5FF7">
              <w:rPr>
                <w:rFonts w:ascii="Calibri" w:eastAsia="MS Mincho" w:hAnsi="Calibri" w:cs="Trebuchet MS"/>
                <w:i/>
                <w:sz w:val="16"/>
                <w:szCs w:val="16"/>
              </w:rPr>
              <w:t>(bioenergie, noi produse procese si tehnologii, modele inovative de afaceri pentru produsele traditionale)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3.Biotehnologii </w:t>
            </w:r>
            <w:r w:rsidRPr="00BD5FF7">
              <w:rPr>
                <w:rFonts w:ascii="Calibri" w:eastAsia="MS Mincho" w:hAnsi="Calibri" w:cs="Trebuchet MS"/>
                <w:i/>
                <w:sz w:val="16"/>
                <w:szCs w:val="16"/>
              </w:rPr>
              <w:t>(biotehnologii farmaceutice, biocombustibili si biocatalizatori de uz industrial, substante bioactive, bioreactivi, prelucrarea biomasei)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23"/>
              </w:numPr>
              <w:spacing w:before="0"/>
              <w:ind w:left="252" w:hanging="27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Industria agro-alimentar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ă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 și pescuit</w:t>
            </w:r>
          </w:p>
          <w:p w:rsidR="002A34E3" w:rsidRPr="00BD5FF7" w:rsidRDefault="002A34E3" w:rsidP="002A34E3">
            <w:pPr>
              <w:numPr>
                <w:ilvl w:val="0"/>
                <w:numId w:val="23"/>
              </w:numPr>
              <w:spacing w:before="0"/>
              <w:ind w:left="342" w:hanging="342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Industria confecțiilor</w:t>
            </w:r>
          </w:p>
          <w:p w:rsidR="002A34E3" w:rsidRPr="00BD5FF7" w:rsidRDefault="002A34E3" w:rsidP="002A34E3">
            <w:pPr>
              <w:numPr>
                <w:ilvl w:val="0"/>
                <w:numId w:val="23"/>
              </w:numPr>
              <w:spacing w:before="0"/>
              <w:ind w:left="348" w:hanging="348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Biotehnologii </w:t>
            </w:r>
          </w:p>
          <w:p w:rsidR="002A34E3" w:rsidRPr="00BD5FF7" w:rsidRDefault="002A34E3" w:rsidP="00C7018F">
            <w:pPr>
              <w:ind w:left="72" w:hanging="90"/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sz w:val="16"/>
                <w:szCs w:val="16"/>
              </w:rPr>
              <w:t>(Biotehnologii agro – alimentare; Biotehnologii de mediu)</w:t>
            </w:r>
          </w:p>
          <w:p w:rsidR="002A34E3" w:rsidRPr="00BD5FF7" w:rsidRDefault="002A34E3" w:rsidP="002A34E3">
            <w:pPr>
              <w:numPr>
                <w:ilvl w:val="0"/>
                <w:numId w:val="23"/>
              </w:numPr>
              <w:spacing w:before="0"/>
              <w:ind w:left="72" w:hanging="72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Turism </w:t>
            </w:r>
            <w:r w:rsidRPr="00BD5FF7">
              <w:rPr>
                <w:rFonts w:ascii="Calibri" w:hAnsi="Calibri" w:cs="Calibri"/>
                <w:sz w:val="16"/>
                <w:szCs w:val="16"/>
              </w:rPr>
              <w:t>(Turism tradițional; Turism de niș</w:t>
            </w:r>
            <w:r>
              <w:rPr>
                <w:rFonts w:ascii="Calibri" w:hAnsi="Calibri" w:cs="Calibri"/>
                <w:sz w:val="16"/>
                <w:szCs w:val="16"/>
              </w:rPr>
              <w:t>ă</w:t>
            </w:r>
            <w:r w:rsidRPr="00BD5FF7">
              <w:rPr>
                <w:rFonts w:ascii="Calibri" w:hAnsi="Calibri" w:cs="Calibri"/>
                <w:sz w:val="16"/>
                <w:szCs w:val="16"/>
              </w:rPr>
              <w:t>)</w:t>
            </w:r>
          </w:p>
          <w:p w:rsidR="002A34E3" w:rsidRPr="00BD5FF7" w:rsidRDefault="002A34E3" w:rsidP="00C7018F">
            <w:pPr>
              <w:ind w:left="-18"/>
              <w:rPr>
                <w:rFonts w:ascii="Calibri" w:hAnsi="Calibri" w:cs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Agricultura și industria alimentar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2.Bioeconomia: dezvoltarea economiei circulare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Turismul și identitatea cultural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Bio-tehnologii (inclusiv: eco-turism, turism de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tate, aplicații digitale, medicina fundamentala si aplicativa)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Agricultura si industrie alimentara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1.Sectorul agro-alimentar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2.Sectorul textile, piel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rie și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lț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minte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agroalimentar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 mobil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h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â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rtie, plastic, ambalare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Turismul balnear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2.Silvicultura, prelucrarea lemnului și industria mobilei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3.Mediul construit sustenabil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4.Sectorul agroalimentar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5.Sectorul medical și farmaceutic</w:t>
            </w:r>
          </w:p>
        </w:tc>
      </w:tr>
      <w:tr w:rsidR="002A34E3" w:rsidRPr="00BD5FF7" w:rsidTr="00C7018F">
        <w:trPr>
          <w:trHeight w:val="24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2.Tehnologii informaționale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de comunicații, spațiu și securitate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1.Societatea informationala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(e-educatie, gamificare, analize de big data cu aplicatie in medicina, e-incluziune si monitorizarea in timp real a  sistemelor sociale) 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2.Securitate cibernetica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lastRenderedPageBreak/>
              <w:t>3.Industria 4.0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(urmarirea produselor alimentare de-a lungul lantului valoric, nano-electronica si optoelectronica, software industrial, inteligenta artificala, industrii creative)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24"/>
              </w:numPr>
              <w:spacing w:before="0"/>
              <w:ind w:left="252" w:hanging="27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>TIC, High Tech, Nanotehnologii și Materiale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avansate.</w:t>
            </w:r>
          </w:p>
          <w:p w:rsidR="002A34E3" w:rsidRPr="00BD5FF7" w:rsidRDefault="002A34E3" w:rsidP="00C7018F">
            <w:pPr>
              <w:ind w:left="317"/>
              <w:rPr>
                <w:rFonts w:ascii="Calibri" w:hAnsi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1.Industria  și cercetarea de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nalt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tehnologie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3.Turism și identitate cultural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Default="002A34E3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 xml:space="preserve"> TIC - </w:t>
            </w:r>
            <w:r w:rsidRPr="002F5982">
              <w:rPr>
                <w:rFonts w:ascii="Calibri" w:eastAsia="MS Mincho" w:hAnsi="Calibri" w:cs="Trebuchet MS"/>
                <w:sz w:val="16"/>
                <w:szCs w:val="16"/>
              </w:rPr>
              <w:t>Tehnologia informației și comunicații</w:t>
            </w:r>
          </w:p>
          <w:p w:rsidR="002A34E3" w:rsidRDefault="002A34E3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>
              <w:rPr>
                <w:rFonts w:ascii="Calibri" w:eastAsia="MS Mincho" w:hAnsi="Calibri" w:cs="Trebuchet MS"/>
                <w:sz w:val="16"/>
                <w:szCs w:val="16"/>
              </w:rPr>
              <w:t xml:space="preserve">2. 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Bio-tehnologii (inclusiv: aplicații digitale)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12"/>
              </w:numPr>
              <w:spacing w:before="0" w:after="0"/>
              <w:ind w:left="203" w:hanging="203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Tehnologia informat</w:t>
            </w:r>
            <w:r w:rsidRPr="00BD5FF7">
              <w:rPr>
                <w:rFonts w:ascii="Calibri" w:eastAsia="MS Mincho" w:hAnsi="Calibri" w:cs="Arial"/>
                <w:sz w:val="16"/>
                <w:szCs w:val="16"/>
              </w:rPr>
              <w:t>̦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iei s</w:t>
            </w:r>
            <w:r w:rsidRPr="00BD5FF7">
              <w:rPr>
                <w:rFonts w:ascii="Calibri" w:eastAsia="MS Mincho" w:hAnsi="Calibri" w:cs="Arial"/>
                <w:sz w:val="16"/>
                <w:szCs w:val="16"/>
              </w:rPr>
              <w:t>̦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comunicat</w:t>
            </w:r>
            <w:r w:rsidRPr="00BD5FF7">
              <w:rPr>
                <w:rFonts w:ascii="Calibri" w:eastAsia="MS Mincho" w:hAnsi="Calibri" w:cs="Arial"/>
                <w:sz w:val="16"/>
                <w:szCs w:val="16"/>
              </w:rPr>
              <w:t>̦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ii</w:t>
            </w:r>
          </w:p>
          <w:p w:rsidR="002A34E3" w:rsidRPr="00BD5FF7" w:rsidRDefault="002A34E3" w:rsidP="002A34E3">
            <w:pPr>
              <w:numPr>
                <w:ilvl w:val="0"/>
                <w:numId w:val="12"/>
              </w:numPr>
              <w:spacing w:before="0" w:after="0"/>
              <w:ind w:left="203" w:hanging="203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  <w:p w:rsidR="002A34E3" w:rsidRPr="00BD5FF7" w:rsidRDefault="002A34E3" w:rsidP="002A34E3">
            <w:pPr>
              <w:numPr>
                <w:ilvl w:val="0"/>
                <w:numId w:val="12"/>
              </w:numPr>
              <w:spacing w:before="0" w:after="0"/>
              <w:ind w:left="203" w:hanging="203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componente pentru automobile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1. agroalimentar 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 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 mobil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h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â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rtie, plastic, ambalare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lastRenderedPageBreak/>
              <w:t>6. tehnologii de prelucrare a metalului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7. tehnologii de produc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ț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8. TIC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lastRenderedPageBreak/>
              <w:t>Sectorul IT și industriile creative</w:t>
            </w:r>
          </w:p>
          <w:p w:rsidR="002A34E3" w:rsidRPr="00BD5FF7" w:rsidRDefault="002A34E3" w:rsidP="002A34E3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u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oar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2A34E3" w:rsidRPr="00BD5FF7" w:rsidRDefault="002A34E3" w:rsidP="002A34E3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aerospațial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</w:p>
          <w:p w:rsidR="002A34E3" w:rsidRPr="00BD5FF7" w:rsidRDefault="002A34E3" w:rsidP="002A34E3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auto și mecatronica</w:t>
            </w:r>
          </w:p>
          <w:p w:rsidR="002A34E3" w:rsidRPr="00BD5FF7" w:rsidRDefault="002A34E3" w:rsidP="002A34E3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medical și farmaceutic</w:t>
            </w:r>
          </w:p>
          <w:p w:rsidR="002A34E3" w:rsidRPr="00BD5FF7" w:rsidRDefault="002A34E3" w:rsidP="002A34E3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Mediul construit sustenabil</w:t>
            </w:r>
          </w:p>
        </w:tc>
      </w:tr>
      <w:tr w:rsidR="002A34E3" w:rsidRPr="00BD5FF7" w:rsidTr="00C7018F">
        <w:trPr>
          <w:trHeight w:val="26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lastRenderedPageBreak/>
              <w:t xml:space="preserve">3. Energie, mediu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schimb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ri climatice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 Mediu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si schimbari climatice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(biodiversitate, exploatarea responsabila si managementul sustenabil al patrimoniului verde, noi genotipuri de plante cu rezistenta crescuta la schimbari climatice, agricultura de precizie, sisteme enzimatice pentru monitorizarea poluarii, tehnologii de epurare a apelor, de reciclare deseuri,  montorizarea apelor industriale)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2. Energie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(management energetic, ZEB, smart factoring, eficienta si securitate energetica, smart city, retele inteligente pentru consumatori inteligenti)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ind w:right="126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1. Industria agro-alimentar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ă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 și pescuit</w:t>
            </w:r>
          </w:p>
          <w:p w:rsidR="002A34E3" w:rsidRPr="00BD5FF7" w:rsidRDefault="002A34E3" w:rsidP="00C7018F">
            <w:pPr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2. Biotehnologii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(Biotehnologii agro – alimentare; Biotehnologii de mediu)</w:t>
            </w:r>
          </w:p>
          <w:p w:rsidR="002A34E3" w:rsidRPr="00BD5FF7" w:rsidRDefault="002A34E3" w:rsidP="00C7018F">
            <w:pPr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3.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Eco-tehnologii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(Tehnologii ecologice și eficiente energetic; Echipamente pentru producere de    bioresurse)</w:t>
            </w:r>
          </w:p>
          <w:p w:rsidR="002A34E3" w:rsidRPr="00BD5FF7" w:rsidRDefault="002A34E3" w:rsidP="00C7018F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A34E3" w:rsidRPr="00BD5FF7" w:rsidRDefault="002A34E3" w:rsidP="00C7018F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A34E3" w:rsidRPr="00BD5FF7" w:rsidRDefault="002A34E3" w:rsidP="00C7018F">
            <w:pPr>
              <w:rPr>
                <w:rFonts w:ascii="Calibri" w:hAnsi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1.Bioeconomia: dezvoltarea economiei circulare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ind w:left="-38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Energie durabil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mediu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ind w:left="-10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Sectorul construcții și materiale de construcții, inclusiv energie</w:t>
            </w:r>
          </w:p>
          <w:p w:rsidR="002A34E3" w:rsidRPr="00BD5FF7" w:rsidRDefault="002A34E3" w:rsidP="00C7018F">
            <w:pPr>
              <w:ind w:left="-10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2.Sectorul componente pentru automobile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agroalimentar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3.tehnologii de prelucrare a metalului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4.tehnologii de produc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ț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TIC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Turismul balnear</w:t>
            </w:r>
          </w:p>
          <w:p w:rsidR="002A34E3" w:rsidRPr="00BD5FF7" w:rsidRDefault="002A34E3" w:rsidP="002A34E3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Silvicultura, prelucrarea lemnului și industria mobilei</w:t>
            </w:r>
          </w:p>
          <w:p w:rsidR="002A34E3" w:rsidRPr="00BD5FF7" w:rsidRDefault="002A34E3" w:rsidP="002A34E3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Mediul construit sustenabil</w:t>
            </w:r>
          </w:p>
          <w:p w:rsidR="002A34E3" w:rsidRPr="00BD5FF7" w:rsidRDefault="002A34E3" w:rsidP="002A34E3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agroalimentar</w:t>
            </w:r>
          </w:p>
        </w:tc>
      </w:tr>
      <w:tr w:rsidR="002A34E3" w:rsidRPr="00BD5FF7" w:rsidTr="00C7018F">
        <w:trPr>
          <w:trHeight w:val="63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 Eco-nano-tehnologii și materiale avansate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 Textile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(design inovativ de produs - nano bio, textile cu senzori incorporati- textile functionale cu aplicabilitate in medicina, textile inteligente, vestimentatie sinergica, up-cycling deseuri textile si slow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fashion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, digital fashion, fabricatie inteligenta - senzori, software de urmarire, roboti industriali)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2. Noi materiale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(exploatarea firelor naturale, biomateriale avansate, textile tehnice, structuri tricotate cu proprietati termice, tricoturi pentru protectie mecanica, structuri textile compozite, materiale noi pentru constructii, materiale ecologice)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 xml:space="preserve">1.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Eco-tehnologii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(Tehnologii ecologice și eficiente energetic; Echipamente pentru producere de    bioresurse)</w:t>
            </w:r>
          </w:p>
          <w:p w:rsidR="002A34E3" w:rsidRPr="00BD5FF7" w:rsidRDefault="002A34E3" w:rsidP="00C7018F">
            <w:pPr>
              <w:rPr>
                <w:rFonts w:ascii="Calibri" w:hAnsi="Calibri"/>
                <w:b/>
                <w:sz w:val="16"/>
                <w:szCs w:val="16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 xml:space="preserve">2.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TIC, High Tech, Nanotehnologii și Materiale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avansate.</w:t>
            </w:r>
          </w:p>
          <w:p w:rsidR="002A34E3" w:rsidRPr="00BD5FF7" w:rsidRDefault="002A34E3" w:rsidP="00C7018F">
            <w:pPr>
              <w:ind w:left="-18"/>
              <w:rPr>
                <w:rFonts w:ascii="Calibri" w:hAnsi="Calibri"/>
                <w:b/>
                <w:sz w:val="16"/>
                <w:szCs w:val="16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>3. Industria confecțiilor</w:t>
            </w:r>
          </w:p>
          <w:p w:rsidR="002A34E3" w:rsidRPr="00BD5FF7" w:rsidRDefault="002A34E3" w:rsidP="00C7018F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 Industria  și cercetarea de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nalt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tehnologie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Inginerie industriala si transporturi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Sectorul construcții și materiale de construcții, inclusiv energie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Sectorul textile, piel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rie și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lț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minte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3.Sectorul componente pentru automobile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agroalimentar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4.mobil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5.h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â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rtie, plastic, ambalare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6.tehnologii de prelucrare a metalului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7.tehnologii de produc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ț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medical și farmaceutic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IT și industriile creative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Silvicultura, prelucrarea lemnului și industria mobilei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Mediul construit sustenabil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u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oar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agroalimentar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aerospațial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</w:p>
          <w:p w:rsidR="002A34E3" w:rsidRPr="00BD5FF7" w:rsidRDefault="002A34E3" w:rsidP="002A34E3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auto și mecatronica</w:t>
            </w:r>
          </w:p>
        </w:tc>
      </w:tr>
      <w:tr w:rsidR="002A34E3" w:rsidRPr="00BD5FF7" w:rsidTr="00C7018F">
        <w:trPr>
          <w:trHeight w:val="315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 S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tate 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i turism pentru un stil de via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ță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 s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tos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(recuperare medicala, baleno-fiziokinetoterapie, nutritie si dietetica, bioingineria reabilitarii, slow food si alimentatie sanatoasa, solutii TIC pentru turism, marketing si promovare creativa)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rPr>
                <w:rFonts w:ascii="Calibri" w:hAnsi="Calibri"/>
                <w:b/>
                <w:sz w:val="16"/>
                <w:szCs w:val="16"/>
                <w:highlight w:val="yellow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 xml:space="preserve">1. Turism </w:t>
            </w:r>
            <w:r w:rsidRPr="00BD5FF7">
              <w:rPr>
                <w:rFonts w:ascii="Calibri" w:hAnsi="Calibri"/>
                <w:sz w:val="16"/>
                <w:szCs w:val="16"/>
              </w:rPr>
              <w:t>(Turism balnear)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b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sz w:val="16"/>
                <w:szCs w:val="16"/>
              </w:rPr>
              <w:t>S</w:t>
            </w:r>
            <w:r>
              <w:rPr>
                <w:rFonts w:ascii="Calibri" w:eastAsia="MS Mincho" w:hAnsi="Calibri" w:cs="Trebuchet MS"/>
                <w:b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b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sz w:val="16"/>
                <w:szCs w:val="16"/>
              </w:rPr>
              <w:t>tate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Bio-tehnologii (inclusiv: medicina fundamentala si aplicativa)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Sectorul agro-alimentar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TIC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1. agroalimentar 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 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2A34E3">
            <w:pPr>
              <w:numPr>
                <w:ilvl w:val="0"/>
                <w:numId w:val="22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Turismul balnear</w:t>
            </w:r>
          </w:p>
          <w:p w:rsidR="002A34E3" w:rsidRPr="00BD5FF7" w:rsidRDefault="002A34E3" w:rsidP="002A34E3">
            <w:pPr>
              <w:numPr>
                <w:ilvl w:val="0"/>
                <w:numId w:val="22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medical și farmaceutic</w:t>
            </w:r>
          </w:p>
          <w:p w:rsidR="002A34E3" w:rsidRPr="00BD5FF7" w:rsidRDefault="002A34E3" w:rsidP="002A34E3">
            <w:pPr>
              <w:numPr>
                <w:ilvl w:val="0"/>
                <w:numId w:val="22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agroalimentar</w:t>
            </w:r>
          </w:p>
          <w:p w:rsidR="002A34E3" w:rsidRPr="00BD5FF7" w:rsidRDefault="002A34E3" w:rsidP="002A34E3">
            <w:pPr>
              <w:numPr>
                <w:ilvl w:val="0"/>
                <w:numId w:val="22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IT și industriile creative</w:t>
            </w:r>
          </w:p>
        </w:tc>
      </w:tr>
      <w:tr w:rsidR="002A34E3" w:rsidRPr="00BD5FF7" w:rsidTr="00C7018F">
        <w:trPr>
          <w:trHeight w:val="602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Alte domenii identificate la nivel regional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Inginerie și transport naval (Construcția și reparația de nave; Transport naval)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Turismul și identitatea cultural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Inginerie industriala si transporturi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</w:tr>
      <w:tr w:rsidR="002A34E3" w:rsidRPr="00BD5FF7" w:rsidTr="00C7018F">
        <w:trPr>
          <w:trHeight w:val="315"/>
        </w:trPr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</w:tr>
      <w:tr w:rsidR="002A34E3" w:rsidRPr="00BD5FF7" w:rsidTr="00C7018F">
        <w:trPr>
          <w:trHeight w:val="315"/>
        </w:trPr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4E3" w:rsidRPr="00BD5FF7" w:rsidRDefault="002A34E3" w:rsidP="00C7018F">
            <w:pPr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Construcția de mașini, componente și echipamente de producție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4E3" w:rsidRPr="00BD5FF7" w:rsidRDefault="002A34E3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</w:tr>
    </w:tbl>
    <w:p w:rsidR="009B0ED1" w:rsidRDefault="009B0ED1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</w:p>
    <w:p w:rsidR="009B0ED1" w:rsidRPr="001A71E4" w:rsidRDefault="009B0ED1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</w:p>
    <w:sectPr w:rsidR="009B0ED1" w:rsidRPr="001A71E4" w:rsidSect="009B0E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D9" w:rsidRDefault="00E545D9" w:rsidP="00FF0B00">
      <w:pPr>
        <w:spacing w:after="0"/>
      </w:pPr>
      <w:r>
        <w:separator/>
      </w:r>
    </w:p>
  </w:endnote>
  <w:endnote w:type="continuationSeparator" w:id="0">
    <w:p w:rsidR="00E545D9" w:rsidRDefault="00E545D9" w:rsidP="00FF0B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Default="00FF0B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Default="00FF0B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Default="00FF0B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D9" w:rsidRDefault="00E545D9" w:rsidP="00FF0B00">
      <w:pPr>
        <w:spacing w:after="0"/>
      </w:pPr>
      <w:r>
        <w:separator/>
      </w:r>
    </w:p>
  </w:footnote>
  <w:footnote w:type="continuationSeparator" w:id="0">
    <w:p w:rsidR="00E545D9" w:rsidRDefault="00E545D9" w:rsidP="00FF0B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Default="00FF0B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Pr="004B34BF" w:rsidRDefault="00FF0B00" w:rsidP="00FF0B00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FF0B00" w:rsidRPr="004B34BF" w:rsidRDefault="00FF0B00" w:rsidP="00FF0B00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</w:t>
    </w:r>
    <w:r w:rsidR="002E2D87">
      <w:rPr>
        <w:b/>
      </w:rPr>
      <w:t xml:space="preserve">. </w:t>
    </w:r>
    <w:bookmarkStart w:id="0" w:name="_GoBack"/>
    <w:r w:rsidR="002E2D87" w:rsidRPr="00363183">
      <w:rPr>
        <w:b/>
        <w:bCs/>
        <w:color w:val="0070C0"/>
      </w:rPr>
      <w:t>POR/2018/1/1.1.B./1</w:t>
    </w:r>
    <w:bookmarkEnd w:id="0"/>
  </w:p>
  <w:p w:rsidR="00FF0B00" w:rsidRDefault="00FF0B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Default="00FF0B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67C"/>
    <w:multiLevelType w:val="multilevel"/>
    <w:tmpl w:val="25244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2753FB"/>
    <w:multiLevelType w:val="multilevel"/>
    <w:tmpl w:val="1E70F3C8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>
    <w:nsid w:val="022322E2"/>
    <w:multiLevelType w:val="hybridMultilevel"/>
    <w:tmpl w:val="14B4B8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B08D5"/>
    <w:multiLevelType w:val="hybridMultilevel"/>
    <w:tmpl w:val="64DCE0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1C1FFD"/>
    <w:multiLevelType w:val="hybridMultilevel"/>
    <w:tmpl w:val="6310C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843A1"/>
    <w:multiLevelType w:val="multilevel"/>
    <w:tmpl w:val="1498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6">
    <w:nsid w:val="231925E0"/>
    <w:multiLevelType w:val="multilevel"/>
    <w:tmpl w:val="8008243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7">
    <w:nsid w:val="260E2C0E"/>
    <w:multiLevelType w:val="multilevel"/>
    <w:tmpl w:val="AF9CA07A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8">
    <w:nsid w:val="30880BE1"/>
    <w:multiLevelType w:val="hybridMultilevel"/>
    <w:tmpl w:val="F0C41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41F5A"/>
    <w:multiLevelType w:val="hybridMultilevel"/>
    <w:tmpl w:val="8F7E7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2147F"/>
    <w:multiLevelType w:val="hybridMultilevel"/>
    <w:tmpl w:val="F4366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63DC1"/>
    <w:multiLevelType w:val="multilevel"/>
    <w:tmpl w:val="A43ABB1E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2">
    <w:nsid w:val="4C39644F"/>
    <w:multiLevelType w:val="hybridMultilevel"/>
    <w:tmpl w:val="8BC0B4A4"/>
    <w:lvl w:ilvl="0" w:tplc="A0B2431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456DA"/>
    <w:multiLevelType w:val="hybridMultilevel"/>
    <w:tmpl w:val="C25E0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AB5F11"/>
    <w:multiLevelType w:val="hybridMultilevel"/>
    <w:tmpl w:val="C2C807CE"/>
    <w:lvl w:ilvl="0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1246A00"/>
    <w:multiLevelType w:val="hybridMultilevel"/>
    <w:tmpl w:val="8D4643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7A03FB5"/>
    <w:multiLevelType w:val="hybridMultilevel"/>
    <w:tmpl w:val="9412D9D2"/>
    <w:lvl w:ilvl="0" w:tplc="08424A6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954FFC"/>
    <w:multiLevelType w:val="hybridMultilevel"/>
    <w:tmpl w:val="82EC1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C318EE"/>
    <w:multiLevelType w:val="multilevel"/>
    <w:tmpl w:val="C86EB86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9">
    <w:nsid w:val="6F223E6F"/>
    <w:multiLevelType w:val="hybridMultilevel"/>
    <w:tmpl w:val="949EFD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94A80"/>
    <w:multiLevelType w:val="multilevel"/>
    <w:tmpl w:val="88C20F50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1">
    <w:nsid w:val="75186A10"/>
    <w:multiLevelType w:val="hybridMultilevel"/>
    <w:tmpl w:val="3EBA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12AFA"/>
    <w:multiLevelType w:val="multilevel"/>
    <w:tmpl w:val="C874A46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3">
    <w:nsid w:val="7C5A5518"/>
    <w:multiLevelType w:val="hybridMultilevel"/>
    <w:tmpl w:val="8CDE9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66"/>
    <w:rsid w:val="00040CF3"/>
    <w:rsid w:val="00163A63"/>
    <w:rsid w:val="001A71E4"/>
    <w:rsid w:val="002A34E3"/>
    <w:rsid w:val="002E2D87"/>
    <w:rsid w:val="00363183"/>
    <w:rsid w:val="003B1EA9"/>
    <w:rsid w:val="0043013A"/>
    <w:rsid w:val="00586EF9"/>
    <w:rsid w:val="006237B6"/>
    <w:rsid w:val="00655F71"/>
    <w:rsid w:val="00677825"/>
    <w:rsid w:val="006E6DC1"/>
    <w:rsid w:val="007A108E"/>
    <w:rsid w:val="009B0ED1"/>
    <w:rsid w:val="00AD1431"/>
    <w:rsid w:val="00BE4CD0"/>
    <w:rsid w:val="00DC1130"/>
    <w:rsid w:val="00E545D9"/>
    <w:rsid w:val="00E93FC0"/>
    <w:rsid w:val="00EC0966"/>
    <w:rsid w:val="00F83135"/>
    <w:rsid w:val="00FF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13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F0B00"/>
  </w:style>
  <w:style w:type="paragraph" w:styleId="Footer">
    <w:name w:val="footer"/>
    <w:basedOn w:val="Normal"/>
    <w:link w:val="Foot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F0B00"/>
  </w:style>
  <w:style w:type="character" w:customStyle="1" w:styleId="Text1Char">
    <w:name w:val="Text 1 Char"/>
    <w:link w:val="Text1"/>
    <w:locked/>
    <w:rsid w:val="00F83135"/>
    <w:rPr>
      <w:sz w:val="24"/>
    </w:rPr>
  </w:style>
  <w:style w:type="paragraph" w:customStyle="1" w:styleId="Text1">
    <w:name w:val="Text 1"/>
    <w:basedOn w:val="Normal"/>
    <w:link w:val="Text1Char"/>
    <w:qFormat/>
    <w:rsid w:val="00F83135"/>
    <w:pPr>
      <w:ind w:left="850"/>
      <w:jc w:val="both"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Normal1">
    <w:name w:val="Normal1"/>
    <w:basedOn w:val="Normal"/>
    <w:rsid w:val="00F83135"/>
    <w:pPr>
      <w:spacing w:before="60" w:after="60"/>
      <w:jc w:val="both"/>
    </w:p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9B0ED1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9B0E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13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F0B00"/>
  </w:style>
  <w:style w:type="paragraph" w:styleId="Footer">
    <w:name w:val="footer"/>
    <w:basedOn w:val="Normal"/>
    <w:link w:val="Foot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F0B00"/>
  </w:style>
  <w:style w:type="character" w:customStyle="1" w:styleId="Text1Char">
    <w:name w:val="Text 1 Char"/>
    <w:link w:val="Text1"/>
    <w:locked/>
    <w:rsid w:val="00F83135"/>
    <w:rPr>
      <w:sz w:val="24"/>
    </w:rPr>
  </w:style>
  <w:style w:type="paragraph" w:customStyle="1" w:styleId="Text1">
    <w:name w:val="Text 1"/>
    <w:basedOn w:val="Normal"/>
    <w:link w:val="Text1Char"/>
    <w:qFormat/>
    <w:rsid w:val="00F83135"/>
    <w:pPr>
      <w:ind w:left="850"/>
      <w:jc w:val="both"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Normal1">
    <w:name w:val="Normal1"/>
    <w:basedOn w:val="Normal"/>
    <w:rsid w:val="00F83135"/>
    <w:pPr>
      <w:spacing w:before="60" w:after="60"/>
      <w:jc w:val="both"/>
    </w:p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9B0ED1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9B0E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985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13</cp:revision>
  <dcterms:created xsi:type="dcterms:W3CDTF">2016-04-05T12:52:00Z</dcterms:created>
  <dcterms:modified xsi:type="dcterms:W3CDTF">2018-07-03T12:02:00Z</dcterms:modified>
</cp:coreProperties>
</file>